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5CC" w:rsidRPr="00A71DA4" w:rsidRDefault="00176C48">
      <w:pPr>
        <w:jc w:val="center"/>
        <w:rPr>
          <w:rFonts w:ascii="Arial" w:hAnsi="Arial" w:cs="Arial"/>
          <w:sz w:val="28"/>
          <w:szCs w:val="28"/>
        </w:rPr>
      </w:pPr>
      <w:r w:rsidRPr="00A71DA4">
        <w:rPr>
          <w:rFonts w:ascii="Arial" w:hAnsi="Arial" w:cs="Arial"/>
          <w:noProof/>
          <w:sz w:val="28"/>
          <w:szCs w:val="28"/>
          <w:lang w:val="ru-RU" w:eastAsia="ru-RU"/>
        </w:rPr>
        <w:drawing>
          <wp:inline distT="0" distB="0" distL="0" distR="0" wp14:anchorId="429E9D42" wp14:editId="5A03CB29">
            <wp:extent cx="13716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83486d-8d3e-4f46-ba07-581798269119-Photoroom.png"/>
                    <pic:cNvPicPr/>
                  </pic:nvPicPr>
                  <pic:blipFill>
                    <a:blip r:embed="rId7"/>
                    <a:stretch>
                      <a:fillRect/>
                    </a:stretch>
                  </pic:blipFill>
                  <pic:spPr>
                    <a:xfrm>
                      <a:off x="0" y="0"/>
                      <a:ext cx="1371600" cy="1371600"/>
                    </a:xfrm>
                    <a:prstGeom prst="rect">
                      <a:avLst/>
                    </a:prstGeom>
                  </pic:spPr>
                </pic:pic>
              </a:graphicData>
            </a:graphic>
          </wp:inline>
        </w:drawing>
      </w:r>
    </w:p>
    <w:p w:rsidR="001A15CC" w:rsidRPr="00A71DA4" w:rsidRDefault="00176C48" w:rsidP="00CF7575">
      <w:pPr>
        <w:pStyle w:val="1"/>
        <w:jc w:val="center"/>
        <w:rPr>
          <w:rFonts w:ascii="Arial" w:hAnsi="Arial" w:cs="Arial"/>
          <w:color w:val="7030A0"/>
        </w:rPr>
      </w:pPr>
      <w:r w:rsidRPr="00A71DA4">
        <w:rPr>
          <w:rFonts w:ascii="Arial" w:hAnsi="Arial" w:cs="Arial"/>
          <w:color w:val="7030A0"/>
        </w:rPr>
        <w:t>30 Days of Micro-Wins: Changing Easily</w:t>
      </w:r>
    </w:p>
    <w:p w:rsidR="00CF7575" w:rsidRPr="00A71DA4" w:rsidRDefault="00176C48" w:rsidP="00CF7575">
      <w:pPr>
        <w:pStyle w:val="af8"/>
        <w:jc w:val="center"/>
        <w:rPr>
          <w:rFonts w:ascii="Arial" w:hAnsi="Arial" w:cs="Arial"/>
          <w:i w:val="0"/>
          <w:color w:val="7030A0"/>
          <w:sz w:val="28"/>
          <w:szCs w:val="28"/>
        </w:rPr>
      </w:pPr>
      <w:r w:rsidRPr="00A71DA4">
        <w:rPr>
          <w:rFonts w:ascii="Arial" w:hAnsi="Arial" w:cs="Arial"/>
          <w:i w:val="0"/>
          <w:color w:val="7030A0"/>
          <w:sz w:val="28"/>
          <w:szCs w:val="28"/>
        </w:rPr>
        <w:t>baryshevskaya.com.ua</w:t>
      </w:r>
    </w:p>
    <w:p w:rsidR="00CF7575" w:rsidRDefault="00CF7575" w:rsidP="00CF7575">
      <w:pPr>
        <w:pStyle w:val="ds-markdown-paragraph"/>
        <w:shd w:val="clear" w:color="auto" w:fill="FFFFFF"/>
        <w:spacing w:before="206" w:beforeAutospacing="0" w:after="206" w:afterAutospacing="0" w:line="429" w:lineRule="atLeast"/>
        <w:rPr>
          <w:rStyle w:val="af6"/>
          <w:rFonts w:ascii="Arial" w:hAnsi="Arial" w:cs="Arial"/>
          <w:color w:val="7030A0"/>
          <w:sz w:val="28"/>
          <w:szCs w:val="28"/>
          <w:lang w:val="en-US"/>
        </w:rPr>
      </w:pPr>
      <w:r w:rsidRPr="00A71DA4">
        <w:rPr>
          <w:rStyle w:val="af6"/>
          <w:rFonts w:ascii="Arial" w:hAnsi="Arial" w:cs="Arial"/>
          <w:color w:val="7030A0"/>
          <w:sz w:val="28"/>
          <w:szCs w:val="28"/>
          <w:lang w:val="en-US"/>
        </w:rPr>
        <w:t xml:space="preserve">Practical Paths to Well-being: </w:t>
      </w:r>
      <w:r w:rsidR="001F7D77">
        <w:rPr>
          <w:rStyle w:val="af6"/>
          <w:rFonts w:ascii="Arial" w:hAnsi="Arial" w:cs="Arial"/>
          <w:color w:val="7030A0"/>
          <w:sz w:val="28"/>
          <w:szCs w:val="28"/>
          <w:lang w:val="en-US"/>
        </w:rPr>
        <w:t>s</w:t>
      </w:r>
      <w:r w:rsidRPr="00A71DA4">
        <w:rPr>
          <w:rStyle w:val="af6"/>
          <w:rFonts w:ascii="Arial" w:hAnsi="Arial" w:cs="Arial"/>
          <w:color w:val="7030A0"/>
          <w:sz w:val="28"/>
          <w:szCs w:val="28"/>
          <w:lang w:val="en-US"/>
        </w:rPr>
        <w:t xml:space="preserve">cientifically </w:t>
      </w:r>
      <w:r w:rsidR="001F7D77">
        <w:rPr>
          <w:rStyle w:val="af6"/>
          <w:rFonts w:ascii="Arial" w:hAnsi="Arial" w:cs="Arial"/>
          <w:color w:val="7030A0"/>
          <w:sz w:val="28"/>
          <w:szCs w:val="28"/>
          <w:lang w:val="en-US"/>
        </w:rPr>
        <w:t>g</w:t>
      </w:r>
      <w:r w:rsidRPr="00A71DA4">
        <w:rPr>
          <w:rStyle w:val="af6"/>
          <w:rFonts w:ascii="Arial" w:hAnsi="Arial" w:cs="Arial"/>
          <w:color w:val="7030A0"/>
          <w:sz w:val="28"/>
          <w:szCs w:val="28"/>
          <w:lang w:val="en-US"/>
        </w:rPr>
        <w:t xml:space="preserve">rounded </w:t>
      </w:r>
      <w:r w:rsidR="001F7D77">
        <w:rPr>
          <w:rStyle w:val="af6"/>
          <w:rFonts w:ascii="Arial" w:hAnsi="Arial" w:cs="Arial"/>
          <w:color w:val="7030A0"/>
          <w:sz w:val="28"/>
          <w:szCs w:val="28"/>
          <w:lang w:val="en-US"/>
        </w:rPr>
        <w:t>t</w:t>
      </w:r>
      <w:r w:rsidRPr="00A71DA4">
        <w:rPr>
          <w:rStyle w:val="af6"/>
          <w:rFonts w:ascii="Arial" w:hAnsi="Arial" w:cs="Arial"/>
          <w:color w:val="7030A0"/>
          <w:sz w:val="28"/>
          <w:szCs w:val="28"/>
          <w:lang w:val="en-US"/>
        </w:rPr>
        <w:t xml:space="preserve">ools for </w:t>
      </w:r>
      <w:r w:rsidR="001F7D77">
        <w:rPr>
          <w:rStyle w:val="af6"/>
          <w:rFonts w:ascii="Arial" w:hAnsi="Arial" w:cs="Arial"/>
          <w:color w:val="7030A0"/>
          <w:sz w:val="28"/>
          <w:szCs w:val="28"/>
          <w:lang w:val="en-US"/>
        </w:rPr>
        <w:t>s</w:t>
      </w:r>
      <w:r w:rsidRPr="00A71DA4">
        <w:rPr>
          <w:rStyle w:val="af6"/>
          <w:rFonts w:ascii="Arial" w:hAnsi="Arial" w:cs="Arial"/>
          <w:color w:val="7030A0"/>
          <w:sz w:val="28"/>
          <w:szCs w:val="28"/>
          <w:lang w:val="en-US"/>
        </w:rPr>
        <w:t>elf-</w:t>
      </w:r>
      <w:r w:rsidR="001F7D77">
        <w:rPr>
          <w:rStyle w:val="af6"/>
          <w:rFonts w:ascii="Arial" w:hAnsi="Arial" w:cs="Arial"/>
          <w:color w:val="7030A0"/>
          <w:sz w:val="28"/>
          <w:szCs w:val="28"/>
          <w:lang w:val="en-US"/>
        </w:rPr>
        <w:t>r</w:t>
      </w:r>
      <w:r w:rsidRPr="00A71DA4">
        <w:rPr>
          <w:rStyle w:val="af6"/>
          <w:rFonts w:ascii="Arial" w:hAnsi="Arial" w:cs="Arial"/>
          <w:color w:val="7030A0"/>
          <w:sz w:val="28"/>
          <w:szCs w:val="28"/>
          <w:lang w:val="en-US"/>
        </w:rPr>
        <w:t>eflection</w:t>
      </w:r>
    </w:p>
    <w:p w:rsidR="001F7D77" w:rsidRPr="00D25492" w:rsidRDefault="001F7D77" w:rsidP="00CF7575">
      <w:pPr>
        <w:pStyle w:val="ds-markdown-paragraph"/>
        <w:shd w:val="clear" w:color="auto" w:fill="FFFFFF"/>
        <w:spacing w:before="206" w:beforeAutospacing="0" w:after="206" w:afterAutospacing="0" w:line="429" w:lineRule="atLeast"/>
        <w:rPr>
          <w:rFonts w:ascii="Arial" w:hAnsi="Arial" w:cs="Arial"/>
          <w:color w:val="7030A0"/>
          <w:sz w:val="28"/>
          <w:szCs w:val="28"/>
          <w:lang w:val="en-US"/>
        </w:rPr>
      </w:pP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Practices Inspired by Martin Seligman: The PERMA Model</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The PERMA model includes five key elements of well-being:</w:t>
      </w:r>
    </w:p>
    <w:p w:rsidR="00D25492" w:rsidRPr="00D25492" w:rsidRDefault="00D25492" w:rsidP="00D25492">
      <w:pPr>
        <w:numPr>
          <w:ilvl w:val="0"/>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Positive Emotions (P):</w:t>
      </w:r>
      <w:r w:rsidRPr="00D25492">
        <w:rPr>
          <w:rFonts w:ascii="Arial" w:eastAsia="Times New Roman" w:hAnsi="Arial" w:cs="Arial"/>
          <w:sz w:val="28"/>
          <w:szCs w:val="28"/>
          <w:lang w:eastAsia="ru-RU"/>
        </w:rPr>
        <w:t xml:space="preserve"> Not just joy, but also gratitude, calm, interest, hope, and love.</w:t>
      </w:r>
      <w:r w:rsidRPr="00D25492">
        <w:rPr>
          <w:rFonts w:ascii="Arial" w:eastAsia="Times New Roman" w:hAnsi="Arial" w:cs="Arial"/>
          <w:sz w:val="28"/>
          <w:szCs w:val="28"/>
          <w:lang w:eastAsia="ru-RU"/>
        </w:rPr>
        <w:br/>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support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Gratitude journaling:</w:t>
      </w:r>
      <w:r w:rsidRPr="00D25492">
        <w:rPr>
          <w:rFonts w:ascii="Arial" w:eastAsia="Times New Roman" w:hAnsi="Arial" w:cs="Arial"/>
          <w:sz w:val="28"/>
          <w:szCs w:val="28"/>
          <w:lang w:eastAsia="ru-RU"/>
        </w:rPr>
        <w:t xml:space="preserve"> Write down 3–5 things you're grateful for each day. To deepen the practice, note why each happened, especially if tied to your own actions (e.g., “three good things + why”).</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i/>
          <w:iCs/>
          <w:sz w:val="28"/>
          <w:szCs w:val="28"/>
          <w:lang w:eastAsia="ru-RU"/>
        </w:rPr>
        <w:t>Savoring:</w:t>
      </w:r>
      <w:r w:rsidRPr="00D25492">
        <w:rPr>
          <w:rFonts w:ascii="Arial" w:eastAsia="Times New Roman" w:hAnsi="Arial" w:cs="Arial"/>
          <w:sz w:val="28"/>
          <w:szCs w:val="28"/>
          <w:lang w:eastAsia="ru-RU"/>
        </w:rPr>
        <w:t xml:space="preserve"> Intentionally extend and amplify positive moments. Tell a friend, take a photo, replay it mentally, and notice the sensory details. </w:t>
      </w:r>
      <w:proofErr w:type="spellStart"/>
      <w:r w:rsidRPr="00D25492">
        <w:rPr>
          <w:rFonts w:ascii="Arial" w:eastAsia="Times New Roman" w:hAnsi="Arial" w:cs="Arial"/>
          <w:sz w:val="28"/>
          <w:szCs w:val="28"/>
          <w:lang w:val="ru-RU" w:eastAsia="ru-RU"/>
        </w:rPr>
        <w:t>Fully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immerse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experience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Engagement (E):</w:t>
      </w:r>
      <w:r w:rsidRPr="00D25492">
        <w:rPr>
          <w:rFonts w:ascii="Arial" w:eastAsia="Times New Roman" w:hAnsi="Arial" w:cs="Arial"/>
          <w:sz w:val="28"/>
          <w:szCs w:val="28"/>
          <w:lang w:eastAsia="ru-RU"/>
        </w:rPr>
        <w:t xml:space="preserve"> The state of </w:t>
      </w:r>
      <w:r w:rsidRPr="00D25492">
        <w:rPr>
          <w:rFonts w:ascii="Arial" w:eastAsia="Times New Roman" w:hAnsi="Arial" w:cs="Arial"/>
          <w:i/>
          <w:iCs/>
          <w:sz w:val="28"/>
          <w:szCs w:val="28"/>
          <w:lang w:eastAsia="ru-RU"/>
        </w:rPr>
        <w:t>flow</w:t>
      </w:r>
      <w:r w:rsidRPr="00D25492">
        <w:rPr>
          <w:rFonts w:ascii="Arial" w:eastAsia="Times New Roman" w:hAnsi="Arial" w:cs="Arial"/>
          <w:sz w:val="28"/>
          <w:szCs w:val="28"/>
          <w:lang w:eastAsia="ru-RU"/>
        </w:rPr>
        <w:t>—being fully absorbed in an activity and losing track of time.</w:t>
      </w:r>
      <w:r w:rsidRPr="00D25492">
        <w:rPr>
          <w:rFonts w:ascii="Arial" w:eastAsia="Times New Roman" w:hAnsi="Arial" w:cs="Arial"/>
          <w:sz w:val="28"/>
          <w:szCs w:val="28"/>
          <w:lang w:eastAsia="ru-RU"/>
        </w:rPr>
        <w:br/>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support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Identify your character strengths and intentionally apply them in daily activities.</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lastRenderedPageBreak/>
        <w:t>Flow practice:</w:t>
      </w:r>
      <w:r w:rsidRPr="00D25492">
        <w:rPr>
          <w:rFonts w:ascii="Arial" w:eastAsia="Times New Roman" w:hAnsi="Arial" w:cs="Arial"/>
          <w:sz w:val="28"/>
          <w:szCs w:val="28"/>
          <w:lang w:eastAsia="ru-RU"/>
        </w:rPr>
        <w:t xml:space="preserve"> Choose an activity that matches your skill level. Minimize distractions. Set a clear goal. Focus deeply. Notice how time seems to "disappear."</w:t>
      </w:r>
    </w:p>
    <w:p w:rsidR="00D25492" w:rsidRPr="00D25492" w:rsidRDefault="00D25492" w:rsidP="00D25492">
      <w:pPr>
        <w:numPr>
          <w:ilvl w:val="0"/>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Relationships (R):</w:t>
      </w:r>
      <w:r w:rsidRPr="00D25492">
        <w:rPr>
          <w:rFonts w:ascii="Arial" w:eastAsia="Times New Roman" w:hAnsi="Arial" w:cs="Arial"/>
          <w:sz w:val="28"/>
          <w:szCs w:val="28"/>
          <w:lang w:eastAsia="ru-RU"/>
        </w:rPr>
        <w:t xml:space="preserve"> Strong, supportive, and positive social connections.</w:t>
      </w:r>
      <w:r w:rsidRPr="00D25492">
        <w:rPr>
          <w:rFonts w:ascii="Arial" w:eastAsia="Times New Roman" w:hAnsi="Arial" w:cs="Arial"/>
          <w:sz w:val="28"/>
          <w:szCs w:val="28"/>
          <w:lang w:eastAsia="ru-RU"/>
        </w:rPr>
        <w:br/>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support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eastAsia="ru-RU"/>
        </w:rPr>
        <w:t xml:space="preserve">Practice </w:t>
      </w:r>
      <w:r w:rsidRPr="00D25492">
        <w:rPr>
          <w:rFonts w:ascii="Arial" w:eastAsia="Times New Roman" w:hAnsi="Arial" w:cs="Arial"/>
          <w:i/>
          <w:iCs/>
          <w:sz w:val="28"/>
          <w:szCs w:val="28"/>
          <w:lang w:eastAsia="ru-RU"/>
        </w:rPr>
        <w:t>active constructive responding:</w:t>
      </w:r>
      <w:r w:rsidRPr="00D25492">
        <w:rPr>
          <w:rFonts w:ascii="Arial" w:eastAsia="Times New Roman" w:hAnsi="Arial" w:cs="Arial"/>
          <w:sz w:val="28"/>
          <w:szCs w:val="28"/>
          <w:lang w:eastAsia="ru-RU"/>
        </w:rPr>
        <w:t xml:space="preserve"> When someone shares good news, respond enthusiastically (“That’s amazing! </w:t>
      </w:r>
      <w:proofErr w:type="spellStart"/>
      <w:r w:rsidRPr="00D25492">
        <w:rPr>
          <w:rFonts w:ascii="Arial" w:eastAsia="Times New Roman" w:hAnsi="Arial" w:cs="Arial"/>
          <w:sz w:val="28"/>
          <w:szCs w:val="28"/>
          <w:lang w:val="ru-RU" w:eastAsia="ru-RU"/>
        </w:rPr>
        <w:t>Tell</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more</w:t>
      </w:r>
      <w:proofErr w:type="spellEnd"/>
      <w:r w:rsidRPr="00D25492">
        <w:rPr>
          <w:rFonts w:ascii="Arial" w:eastAsia="Times New Roman" w:hAnsi="Arial" w:cs="Arial"/>
          <w:sz w:val="28"/>
          <w:szCs w:val="28"/>
          <w:lang w:val="ru-RU" w:eastAsia="ru-RU"/>
        </w:rPr>
        <w:t xml:space="preserve">! </w:t>
      </w:r>
      <w:proofErr w:type="spellStart"/>
      <w:proofErr w:type="gramStart"/>
      <w:r w:rsidRPr="00D25492">
        <w:rPr>
          <w:rFonts w:ascii="Arial" w:eastAsia="Times New Roman" w:hAnsi="Arial" w:cs="Arial"/>
          <w:sz w:val="28"/>
          <w:szCs w:val="28"/>
          <w:lang w:val="ru-RU" w:eastAsia="ru-RU"/>
        </w:rPr>
        <w:t>How</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did</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you</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make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happen</w:t>
      </w:r>
      <w:proofErr w:type="spellEnd"/>
      <w:r w:rsidRPr="00D25492">
        <w:rPr>
          <w:rFonts w:ascii="Arial" w:eastAsia="Times New Roman" w:hAnsi="Arial" w:cs="Arial"/>
          <w:sz w:val="28"/>
          <w:szCs w:val="28"/>
          <w:lang w:val="ru-RU" w:eastAsia="ru-RU"/>
        </w:rPr>
        <w:t>?”).</w:t>
      </w:r>
      <w:proofErr w:type="gramEnd"/>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Listen attentively and show genuine interest and empathy.</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Spend time with people who inspire you.</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Micro-kindness:</w:t>
      </w:r>
      <w:r w:rsidRPr="00D25492">
        <w:rPr>
          <w:rFonts w:ascii="Arial" w:eastAsia="Times New Roman" w:hAnsi="Arial" w:cs="Arial"/>
          <w:sz w:val="28"/>
          <w:szCs w:val="28"/>
          <w:lang w:eastAsia="ru-RU"/>
        </w:rPr>
        <w:t xml:space="preserve"> Do small </w:t>
      </w:r>
      <w:proofErr w:type="gramStart"/>
      <w:r w:rsidRPr="00D25492">
        <w:rPr>
          <w:rFonts w:ascii="Arial" w:eastAsia="Times New Roman" w:hAnsi="Arial" w:cs="Arial"/>
          <w:sz w:val="28"/>
          <w:szCs w:val="28"/>
          <w:lang w:eastAsia="ru-RU"/>
        </w:rPr>
        <w:t>acts</w:t>
      </w:r>
      <w:proofErr w:type="gramEnd"/>
      <w:r w:rsidRPr="00D25492">
        <w:rPr>
          <w:rFonts w:ascii="Arial" w:eastAsia="Times New Roman" w:hAnsi="Arial" w:cs="Arial"/>
          <w:sz w:val="28"/>
          <w:szCs w:val="28"/>
          <w:lang w:eastAsia="ru-RU"/>
        </w:rPr>
        <w:t xml:space="preserve"> of kindness daily (a sincere compliment, offering help without being asked).</w:t>
      </w:r>
    </w:p>
    <w:p w:rsidR="00D25492" w:rsidRPr="00D25492" w:rsidRDefault="00D25492" w:rsidP="00D25492">
      <w:pPr>
        <w:numPr>
          <w:ilvl w:val="0"/>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Meaning (M):</w:t>
      </w:r>
      <w:r w:rsidRPr="00D25492">
        <w:rPr>
          <w:rFonts w:ascii="Arial" w:eastAsia="Times New Roman" w:hAnsi="Arial" w:cs="Arial"/>
          <w:sz w:val="28"/>
          <w:szCs w:val="28"/>
          <w:lang w:eastAsia="ru-RU"/>
        </w:rPr>
        <w:t xml:space="preserve"> Feeling connected to something greater than oneself.</w:t>
      </w:r>
      <w:r w:rsidRPr="00D25492">
        <w:rPr>
          <w:rFonts w:ascii="Arial" w:eastAsia="Times New Roman" w:hAnsi="Arial" w:cs="Arial"/>
          <w:sz w:val="28"/>
          <w:szCs w:val="28"/>
          <w:lang w:eastAsia="ru-RU"/>
        </w:rPr>
        <w:br/>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support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Seek a sense of purpose—through creativity, connection, nature, or contribution.</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Join a cause or community that feels meaningful to you.</w:t>
      </w:r>
    </w:p>
    <w:p w:rsidR="00D25492" w:rsidRPr="00D25492" w:rsidRDefault="00D25492" w:rsidP="00D25492">
      <w:pPr>
        <w:numPr>
          <w:ilvl w:val="0"/>
          <w:numId w:val="26"/>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Accomplishment (A):</w:t>
      </w:r>
      <w:r w:rsidRPr="00D25492">
        <w:rPr>
          <w:rFonts w:ascii="Arial" w:eastAsia="Times New Roman" w:hAnsi="Arial" w:cs="Arial"/>
          <w:sz w:val="28"/>
          <w:szCs w:val="28"/>
          <w:lang w:eastAsia="ru-RU"/>
        </w:rPr>
        <w:t xml:space="preserve"> Pursuing mastery, competence, and meaningful goals.</w:t>
      </w:r>
      <w:r w:rsidRPr="00D25492">
        <w:rPr>
          <w:rFonts w:ascii="Arial" w:eastAsia="Times New Roman" w:hAnsi="Arial" w:cs="Arial"/>
          <w:sz w:val="28"/>
          <w:szCs w:val="28"/>
          <w:lang w:eastAsia="ru-RU"/>
        </w:rPr>
        <w:br/>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may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support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Cultivate learning and skill-building.</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Set realistic goals and work toward them.</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Celebrate progress and small wins.</w:t>
      </w:r>
    </w:p>
    <w:p w:rsidR="00D25492" w:rsidRPr="00D25492" w:rsidRDefault="00D25492" w:rsidP="00D25492">
      <w:pPr>
        <w:numPr>
          <w:ilvl w:val="1"/>
          <w:numId w:val="26"/>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Learn from setbacks—treat them as feedback, not failure.</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pict>
          <v:rect id="_x0000_i1025"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Practices Inspired by Viktor Frankl: Finding Meaning and Choosing Your Attitude</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 xml:space="preserve">Frankl’s </w:t>
      </w:r>
      <w:proofErr w:type="spellStart"/>
      <w:r w:rsidRPr="00D25492">
        <w:rPr>
          <w:rFonts w:ascii="Arial" w:eastAsia="Times New Roman" w:hAnsi="Arial" w:cs="Arial"/>
          <w:sz w:val="28"/>
          <w:szCs w:val="28"/>
          <w:lang w:eastAsia="ru-RU"/>
        </w:rPr>
        <w:t>logotherapy</w:t>
      </w:r>
      <w:proofErr w:type="spellEnd"/>
      <w:r w:rsidRPr="00D25492">
        <w:rPr>
          <w:rFonts w:ascii="Arial" w:eastAsia="Times New Roman" w:hAnsi="Arial" w:cs="Arial"/>
          <w:sz w:val="28"/>
          <w:szCs w:val="28"/>
          <w:lang w:eastAsia="ru-RU"/>
        </w:rPr>
        <w:t xml:space="preserve"> emphasizes finding meaning and resilience, even in difficult circumstances:</w:t>
      </w:r>
    </w:p>
    <w:p w:rsidR="00D25492" w:rsidRPr="00D25492" w:rsidRDefault="00D25492" w:rsidP="00D25492">
      <w:pPr>
        <w:numPr>
          <w:ilvl w:val="0"/>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Discover your meaning:</w:t>
      </w:r>
      <w:r w:rsidRPr="00D25492">
        <w:rPr>
          <w:rFonts w:ascii="Arial" w:eastAsia="Times New Roman" w:hAnsi="Arial" w:cs="Arial"/>
          <w:sz w:val="28"/>
          <w:szCs w:val="28"/>
          <w:lang w:eastAsia="ru-RU"/>
        </w:rPr>
        <w:t xml:space="preserve"> Explore purpose through:</w:t>
      </w:r>
    </w:p>
    <w:p w:rsidR="00D25492" w:rsidRPr="00D25492" w:rsidRDefault="00D25492" w:rsidP="00D25492">
      <w:pPr>
        <w:numPr>
          <w:ilvl w:val="1"/>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Creativity</w:t>
      </w:r>
      <w:r w:rsidRPr="00D25492">
        <w:rPr>
          <w:rFonts w:ascii="Arial" w:eastAsia="Times New Roman" w:hAnsi="Arial" w:cs="Arial"/>
          <w:sz w:val="28"/>
          <w:szCs w:val="28"/>
          <w:lang w:eastAsia="ru-RU"/>
        </w:rPr>
        <w:t xml:space="preserve"> – What do you create?</w:t>
      </w:r>
    </w:p>
    <w:p w:rsidR="00D25492" w:rsidRPr="00D25492" w:rsidRDefault="00D25492" w:rsidP="00D25492">
      <w:pPr>
        <w:numPr>
          <w:ilvl w:val="1"/>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Experiences</w:t>
      </w:r>
      <w:r w:rsidRPr="00D25492">
        <w:rPr>
          <w:rFonts w:ascii="Arial" w:eastAsia="Times New Roman" w:hAnsi="Arial" w:cs="Arial"/>
          <w:sz w:val="28"/>
          <w:szCs w:val="28"/>
          <w:lang w:eastAsia="ru-RU"/>
        </w:rPr>
        <w:t xml:space="preserve"> – What do you deeply value and love in people or the world?</w:t>
      </w:r>
    </w:p>
    <w:p w:rsidR="00D25492" w:rsidRPr="00D25492" w:rsidRDefault="00D25492" w:rsidP="00D25492">
      <w:pPr>
        <w:numPr>
          <w:ilvl w:val="0"/>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lastRenderedPageBreak/>
        <w:t>Choose your attitude:</w:t>
      </w:r>
      <w:r w:rsidRPr="00D25492">
        <w:rPr>
          <w:rFonts w:ascii="Arial" w:eastAsia="Times New Roman" w:hAnsi="Arial" w:cs="Arial"/>
          <w:sz w:val="28"/>
          <w:szCs w:val="28"/>
          <w:lang w:eastAsia="ru-RU"/>
        </w:rPr>
        <w:t xml:space="preserve"> Even if you cannot change a situation, you can choose your response. Focus on what is within your control—your thoughts, feelings, and actions.</w:t>
      </w:r>
    </w:p>
    <w:p w:rsidR="00D25492" w:rsidRPr="00D25492" w:rsidRDefault="00D25492" w:rsidP="00D25492">
      <w:pPr>
        <w:numPr>
          <w:ilvl w:val="0"/>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Address inner emptiness:</w:t>
      </w:r>
      <w:r w:rsidRPr="00D25492">
        <w:rPr>
          <w:rFonts w:ascii="Arial" w:eastAsia="Times New Roman" w:hAnsi="Arial" w:cs="Arial"/>
          <w:sz w:val="28"/>
          <w:szCs w:val="28"/>
          <w:lang w:eastAsia="ru-RU"/>
        </w:rPr>
        <w:t xml:space="preserve"> If you feel apathy or lack of purpose, explore how to fill life with meaning—such as caring for others, developing your abilities, or contributing in small ways.</w:t>
      </w:r>
    </w:p>
    <w:p w:rsidR="00D25492" w:rsidRPr="00D25492" w:rsidRDefault="00D25492" w:rsidP="00D25492">
      <w:pPr>
        <w:numPr>
          <w:ilvl w:val="0"/>
          <w:numId w:val="27"/>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Redirect attention:</w:t>
      </w:r>
      <w:r w:rsidRPr="00D25492">
        <w:rPr>
          <w:rFonts w:ascii="Arial" w:eastAsia="Times New Roman" w:hAnsi="Arial" w:cs="Arial"/>
          <w:sz w:val="28"/>
          <w:szCs w:val="28"/>
          <w:lang w:eastAsia="ru-RU"/>
        </w:rPr>
        <w:t xml:space="preserve"> When caught in cycles of negative thinking, intentionally shift focus to something constructive, inspiring, or to helping someone else.</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pict>
          <v:rect id="_x0000_i1026"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sz w:val="28"/>
          <w:szCs w:val="28"/>
          <w:lang w:val="ru-RU" w:eastAsia="ru-RU"/>
        </w:rPr>
      </w:pPr>
      <w:proofErr w:type="spellStart"/>
      <w:r w:rsidRPr="00D25492">
        <w:rPr>
          <w:rFonts w:ascii="Arial" w:eastAsia="Times New Roman" w:hAnsi="Arial" w:cs="Arial"/>
          <w:b/>
          <w:bCs/>
          <w:sz w:val="28"/>
          <w:szCs w:val="28"/>
          <w:lang w:val="ru-RU" w:eastAsia="ru-RU"/>
        </w:rPr>
        <w:t>Practices</w:t>
      </w:r>
      <w:proofErr w:type="spellEnd"/>
      <w:r w:rsidRPr="00D25492">
        <w:rPr>
          <w:rFonts w:ascii="Arial" w:eastAsia="Times New Roman" w:hAnsi="Arial" w:cs="Arial"/>
          <w:b/>
          <w:bCs/>
          <w:sz w:val="28"/>
          <w:szCs w:val="28"/>
          <w:lang w:val="ru-RU" w:eastAsia="ru-RU"/>
        </w:rPr>
        <w:t xml:space="preserve"> </w:t>
      </w:r>
      <w:proofErr w:type="spellStart"/>
      <w:r w:rsidRPr="00D25492">
        <w:rPr>
          <w:rFonts w:ascii="Arial" w:eastAsia="Times New Roman" w:hAnsi="Arial" w:cs="Arial"/>
          <w:b/>
          <w:bCs/>
          <w:sz w:val="28"/>
          <w:szCs w:val="28"/>
          <w:lang w:val="ru-RU" w:eastAsia="ru-RU"/>
        </w:rPr>
        <w:t>Inspired</w:t>
      </w:r>
      <w:proofErr w:type="spellEnd"/>
      <w:r w:rsidRPr="00D25492">
        <w:rPr>
          <w:rFonts w:ascii="Arial" w:eastAsia="Times New Roman" w:hAnsi="Arial" w:cs="Arial"/>
          <w:b/>
          <w:bCs/>
          <w:sz w:val="28"/>
          <w:szCs w:val="28"/>
          <w:lang w:val="ru-RU" w:eastAsia="ru-RU"/>
        </w:rPr>
        <w:t xml:space="preserve"> </w:t>
      </w:r>
      <w:proofErr w:type="spellStart"/>
      <w:r w:rsidRPr="00D25492">
        <w:rPr>
          <w:rFonts w:ascii="Arial" w:eastAsia="Times New Roman" w:hAnsi="Arial" w:cs="Arial"/>
          <w:b/>
          <w:bCs/>
          <w:sz w:val="28"/>
          <w:szCs w:val="28"/>
          <w:lang w:val="ru-RU" w:eastAsia="ru-RU"/>
        </w:rPr>
        <w:t>by</w:t>
      </w:r>
      <w:proofErr w:type="spellEnd"/>
      <w:r w:rsidRPr="00D25492">
        <w:rPr>
          <w:rFonts w:ascii="Arial" w:eastAsia="Times New Roman" w:hAnsi="Arial" w:cs="Arial"/>
          <w:b/>
          <w:bCs/>
          <w:sz w:val="28"/>
          <w:szCs w:val="28"/>
          <w:lang w:val="ru-RU" w:eastAsia="ru-RU"/>
        </w:rPr>
        <w:t xml:space="preserve"> </w:t>
      </w:r>
      <w:proofErr w:type="spellStart"/>
      <w:r w:rsidRPr="00D25492">
        <w:rPr>
          <w:rFonts w:ascii="Arial" w:eastAsia="Times New Roman" w:hAnsi="Arial" w:cs="Arial"/>
          <w:b/>
          <w:bCs/>
          <w:sz w:val="28"/>
          <w:szCs w:val="28"/>
          <w:lang w:val="ru-RU" w:eastAsia="ru-RU"/>
        </w:rPr>
        <w:t>Daniel</w:t>
      </w:r>
      <w:proofErr w:type="spellEnd"/>
      <w:r w:rsidRPr="00D25492">
        <w:rPr>
          <w:rFonts w:ascii="Arial" w:eastAsia="Times New Roman" w:hAnsi="Arial" w:cs="Arial"/>
          <w:b/>
          <w:bCs/>
          <w:sz w:val="28"/>
          <w:szCs w:val="28"/>
          <w:lang w:val="ru-RU" w:eastAsia="ru-RU"/>
        </w:rPr>
        <w:t xml:space="preserve"> </w:t>
      </w:r>
      <w:proofErr w:type="spellStart"/>
      <w:r w:rsidRPr="00D25492">
        <w:rPr>
          <w:rFonts w:ascii="Arial" w:eastAsia="Times New Roman" w:hAnsi="Arial" w:cs="Arial"/>
          <w:b/>
          <w:bCs/>
          <w:sz w:val="28"/>
          <w:szCs w:val="28"/>
          <w:lang w:val="ru-RU" w:eastAsia="ru-RU"/>
        </w:rPr>
        <w:t>Gilbert</w:t>
      </w:r>
      <w:proofErr w:type="spellEnd"/>
    </w:p>
    <w:p w:rsidR="00D25492" w:rsidRPr="00D25492" w:rsidRDefault="00D25492" w:rsidP="00D25492">
      <w:pPr>
        <w:numPr>
          <w:ilvl w:val="0"/>
          <w:numId w:val="28"/>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Be aware of biases:</w:t>
      </w:r>
      <w:r w:rsidRPr="00D25492">
        <w:rPr>
          <w:rFonts w:ascii="Arial" w:eastAsia="Times New Roman" w:hAnsi="Arial" w:cs="Arial"/>
          <w:sz w:val="28"/>
          <w:szCs w:val="28"/>
          <w:lang w:eastAsia="ru-RU"/>
        </w:rPr>
        <w:t xml:space="preserve"> We tend to overestimate the intensity and duration of future emotions. Recognizing this helps in making more grounded decisions and reduces the chase for a perfect future.</w:t>
      </w:r>
    </w:p>
    <w:p w:rsidR="00D25492" w:rsidRPr="00D25492" w:rsidRDefault="00D25492" w:rsidP="00D25492">
      <w:pPr>
        <w:numPr>
          <w:ilvl w:val="0"/>
          <w:numId w:val="28"/>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Accept synthesized happiness:</w:t>
      </w:r>
      <w:r w:rsidRPr="00D25492">
        <w:rPr>
          <w:rFonts w:ascii="Arial" w:eastAsia="Times New Roman" w:hAnsi="Arial" w:cs="Arial"/>
          <w:sz w:val="28"/>
          <w:szCs w:val="28"/>
          <w:lang w:eastAsia="ru-RU"/>
        </w:rPr>
        <w:t xml:space="preserve"> The brain can adapt and find satisfaction in the current reality</w:t>
      </w:r>
      <w:r w:rsidR="00D65F5C" w:rsidRPr="00D65F5C">
        <w:rPr>
          <w:rFonts w:ascii="Arial" w:eastAsia="Times New Roman" w:hAnsi="Arial" w:cs="Arial"/>
          <w:sz w:val="28"/>
          <w:szCs w:val="28"/>
          <w:lang w:eastAsia="ru-RU"/>
        </w:rPr>
        <w:t xml:space="preserve"> </w:t>
      </w:r>
      <w:r w:rsidRPr="00D25492">
        <w:rPr>
          <w:rFonts w:ascii="Arial" w:eastAsia="Times New Roman" w:hAnsi="Arial" w:cs="Arial"/>
          <w:sz w:val="28"/>
          <w:szCs w:val="28"/>
          <w:lang w:eastAsia="ru-RU"/>
        </w:rPr>
        <w:t>—</w:t>
      </w:r>
      <w:bookmarkStart w:id="0" w:name="_GoBack"/>
      <w:bookmarkEnd w:id="0"/>
      <w:r w:rsidRPr="00D25492">
        <w:rPr>
          <w:rFonts w:ascii="Arial" w:eastAsia="Times New Roman" w:hAnsi="Arial" w:cs="Arial"/>
          <w:sz w:val="28"/>
          <w:szCs w:val="28"/>
          <w:lang w:eastAsia="ru-RU"/>
        </w:rPr>
        <w:t>especially when choices are limited or final. This is not denial, but a healthy psychological mechanism.</w:t>
      </w:r>
    </w:p>
    <w:p w:rsidR="00D25492" w:rsidRPr="00D25492" w:rsidRDefault="00D25492" w:rsidP="00D25492">
      <w:pPr>
        <w:numPr>
          <w:ilvl w:val="0"/>
          <w:numId w:val="28"/>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i/>
          <w:iCs/>
          <w:sz w:val="28"/>
          <w:szCs w:val="28"/>
          <w:lang w:eastAsia="ru-RU"/>
        </w:rPr>
        <w:t>Less choice can mean more peace:</w:t>
      </w:r>
      <w:r w:rsidRPr="00D25492">
        <w:rPr>
          <w:rFonts w:ascii="Arial" w:eastAsia="Times New Roman" w:hAnsi="Arial" w:cs="Arial"/>
          <w:sz w:val="28"/>
          <w:szCs w:val="28"/>
          <w:lang w:eastAsia="ru-RU"/>
        </w:rPr>
        <w:t xml:space="preserve"> Too many options can lead to regret or paralysis. </w:t>
      </w:r>
      <w:proofErr w:type="spellStart"/>
      <w:r w:rsidRPr="00D25492">
        <w:rPr>
          <w:rFonts w:ascii="Arial" w:eastAsia="Times New Roman" w:hAnsi="Arial" w:cs="Arial"/>
          <w:sz w:val="28"/>
          <w:szCs w:val="28"/>
          <w:lang w:val="ru-RU" w:eastAsia="ru-RU"/>
        </w:rPr>
        <w:t>Mindfully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limiting</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choice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can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enhance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satisfaction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with</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what’s</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chosen</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28"/>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Learn from others:</w:t>
      </w:r>
      <w:r w:rsidRPr="00D25492">
        <w:rPr>
          <w:rFonts w:ascii="Arial" w:eastAsia="Times New Roman" w:hAnsi="Arial" w:cs="Arial"/>
          <w:sz w:val="28"/>
          <w:szCs w:val="28"/>
          <w:lang w:eastAsia="ru-RU"/>
        </w:rPr>
        <w:t xml:space="preserve"> If you’re facing a new experience, consider asking others who’ve already gone through it, rather than relying solely on imagination.</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pict>
          <v:rect id="_x0000_i1027"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Mindfulness: Being Present Without Judgment</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What it is</w:t>
      </w:r>
      <w:proofErr w:type="gramStart"/>
      <w:r w:rsidRPr="00D25492">
        <w:rPr>
          <w:rFonts w:ascii="Arial" w:eastAsia="Times New Roman" w:hAnsi="Arial" w:cs="Arial"/>
          <w:sz w:val="28"/>
          <w:szCs w:val="28"/>
          <w:lang w:eastAsia="ru-RU"/>
        </w:rPr>
        <w:t>:</w:t>
      </w:r>
      <w:proofErr w:type="gramEnd"/>
      <w:r w:rsidRPr="00D25492">
        <w:rPr>
          <w:rFonts w:ascii="Arial" w:eastAsia="Times New Roman" w:hAnsi="Arial" w:cs="Arial"/>
          <w:sz w:val="28"/>
          <w:szCs w:val="28"/>
          <w:lang w:eastAsia="ru-RU"/>
        </w:rPr>
        <w:br/>
        <w:t>The practice of being fully present in the moment, noticing thoughts, emotions, bodily sensations, and surroundings without trying to change or judge them. Mindfulness may reduce stress, support emotional regulation, and enhance awareness of positive experiences.</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val="ru-RU" w:eastAsia="ru-RU"/>
        </w:rPr>
      </w:pPr>
      <w:proofErr w:type="spellStart"/>
      <w:r w:rsidRPr="00D25492">
        <w:rPr>
          <w:rFonts w:ascii="Arial" w:eastAsia="Times New Roman" w:hAnsi="Arial" w:cs="Arial"/>
          <w:sz w:val="28"/>
          <w:szCs w:val="28"/>
          <w:lang w:val="ru-RU" w:eastAsia="ru-RU"/>
        </w:rPr>
        <w:t>How</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to</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practice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29"/>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i/>
          <w:iCs/>
          <w:sz w:val="28"/>
          <w:szCs w:val="28"/>
          <w:lang w:eastAsia="ru-RU"/>
        </w:rPr>
        <w:lastRenderedPageBreak/>
        <w:t>Mindful breathing (5 minutes):</w:t>
      </w:r>
      <w:r w:rsidRPr="00D25492">
        <w:rPr>
          <w:rFonts w:ascii="Arial" w:eastAsia="Times New Roman" w:hAnsi="Arial" w:cs="Arial"/>
          <w:sz w:val="28"/>
          <w:szCs w:val="28"/>
          <w:lang w:eastAsia="ru-RU"/>
        </w:rPr>
        <w:t xml:space="preserve"> Sit comfortably. Close your eyes. Focus on the sensations of breathing. When your mind wanders, gently bring it back—without judgment. </w:t>
      </w:r>
      <w:proofErr w:type="spellStart"/>
      <w:r w:rsidRPr="00D25492">
        <w:rPr>
          <w:rFonts w:ascii="Arial" w:eastAsia="Times New Roman" w:hAnsi="Arial" w:cs="Arial"/>
          <w:sz w:val="28"/>
          <w:szCs w:val="28"/>
          <w:lang w:val="ru-RU" w:eastAsia="ru-RU"/>
        </w:rPr>
        <w:t>It's</w:t>
      </w:r>
      <w:proofErr w:type="spellEnd"/>
      <w:r w:rsidRPr="00D25492">
        <w:rPr>
          <w:rFonts w:ascii="Arial" w:eastAsia="Times New Roman" w:hAnsi="Arial" w:cs="Arial"/>
          <w:sz w:val="28"/>
          <w:szCs w:val="28"/>
          <w:lang w:val="ru-RU" w:eastAsia="ru-RU"/>
        </w:rPr>
        <w:t xml:space="preserve"> a </w:t>
      </w:r>
      <w:proofErr w:type="spellStart"/>
      <w:r w:rsidRPr="00D25492">
        <w:rPr>
          <w:rFonts w:ascii="Arial" w:eastAsia="Times New Roman" w:hAnsi="Arial" w:cs="Arial"/>
          <w:sz w:val="28"/>
          <w:szCs w:val="28"/>
          <w:lang w:val="ru-RU" w:eastAsia="ru-RU"/>
        </w:rPr>
        <w:t>skill</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develops</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with</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practice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29"/>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Mindful eating:</w:t>
      </w:r>
      <w:r w:rsidRPr="00D25492">
        <w:rPr>
          <w:rFonts w:ascii="Arial" w:eastAsia="Times New Roman" w:hAnsi="Arial" w:cs="Arial"/>
          <w:sz w:val="28"/>
          <w:szCs w:val="28"/>
          <w:lang w:eastAsia="ru-RU"/>
        </w:rPr>
        <w:t xml:space="preserve"> Eat slowly, paying attention to taste, texture, smell, sound, and the feeling of each bite.</w:t>
      </w:r>
    </w:p>
    <w:p w:rsidR="00D25492" w:rsidRPr="00D25492" w:rsidRDefault="00D25492" w:rsidP="00D25492">
      <w:pPr>
        <w:numPr>
          <w:ilvl w:val="0"/>
          <w:numId w:val="29"/>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i/>
          <w:iCs/>
          <w:sz w:val="28"/>
          <w:szCs w:val="28"/>
          <w:lang w:eastAsia="ru-RU"/>
        </w:rPr>
        <w:t>"Grounding in the present" (during stress):</w:t>
      </w:r>
      <w:r w:rsidRPr="00D25492">
        <w:rPr>
          <w:rFonts w:ascii="Arial" w:eastAsia="Times New Roman" w:hAnsi="Arial" w:cs="Arial"/>
          <w:sz w:val="28"/>
          <w:szCs w:val="28"/>
          <w:lang w:eastAsia="ru-RU"/>
        </w:rPr>
        <w:t xml:space="preserve"> Name 3 things you see, 2 sounds you hear, and 1 physical sensation (temperature, touch, etc.).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anchors</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attention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the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now</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29"/>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i/>
          <w:iCs/>
          <w:sz w:val="28"/>
          <w:szCs w:val="28"/>
          <w:lang w:eastAsia="ru-RU"/>
        </w:rPr>
        <w:t>Core principle:</w:t>
      </w:r>
      <w:r w:rsidRPr="00D25492">
        <w:rPr>
          <w:rFonts w:ascii="Arial" w:eastAsia="Times New Roman" w:hAnsi="Arial" w:cs="Arial"/>
          <w:sz w:val="28"/>
          <w:szCs w:val="28"/>
          <w:lang w:eastAsia="ru-RU"/>
        </w:rPr>
        <w:t xml:space="preserve"> Cultivate acceptance—allow your thoughts and feelings to simply exist, without resistance. </w:t>
      </w:r>
      <w:proofErr w:type="spellStart"/>
      <w:r w:rsidRPr="00D25492">
        <w:rPr>
          <w:rFonts w:ascii="Arial" w:eastAsia="Times New Roman" w:hAnsi="Arial" w:cs="Arial"/>
          <w:sz w:val="28"/>
          <w:szCs w:val="28"/>
          <w:lang w:val="ru-RU" w:eastAsia="ru-RU"/>
        </w:rPr>
        <w:t>This</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can</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reduce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internal</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tension</w:t>
      </w:r>
      <w:proofErr w:type="spellEnd"/>
      <w:r w:rsidRPr="00D25492">
        <w:rPr>
          <w:rFonts w:ascii="Arial" w:eastAsia="Times New Roman" w:hAnsi="Arial" w:cs="Arial"/>
          <w:sz w:val="28"/>
          <w:szCs w:val="28"/>
          <w:lang w:val="ru-RU" w:eastAsia="ru-RU"/>
        </w:rPr>
        <w:t>.</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pict>
          <v:rect id="_x0000_i1028"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 xml:space="preserve">Self-Compassion: Kindness </w:t>
      </w:r>
      <w:proofErr w:type="gramStart"/>
      <w:r w:rsidRPr="00D25492">
        <w:rPr>
          <w:rFonts w:ascii="Arial" w:eastAsia="Times New Roman" w:hAnsi="Arial" w:cs="Arial"/>
          <w:b/>
          <w:bCs/>
          <w:sz w:val="28"/>
          <w:szCs w:val="28"/>
          <w:lang w:eastAsia="ru-RU"/>
        </w:rPr>
        <w:t>Toward</w:t>
      </w:r>
      <w:proofErr w:type="gramEnd"/>
      <w:r w:rsidRPr="00D25492">
        <w:rPr>
          <w:rFonts w:ascii="Arial" w:eastAsia="Times New Roman" w:hAnsi="Arial" w:cs="Arial"/>
          <w:b/>
          <w:bCs/>
          <w:sz w:val="28"/>
          <w:szCs w:val="28"/>
          <w:lang w:eastAsia="ru-RU"/>
        </w:rPr>
        <w:t xml:space="preserve"> Yourself in Difficult Moments</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What it is</w:t>
      </w:r>
      <w:proofErr w:type="gramStart"/>
      <w:r w:rsidRPr="00D25492">
        <w:rPr>
          <w:rFonts w:ascii="Arial" w:eastAsia="Times New Roman" w:hAnsi="Arial" w:cs="Arial"/>
          <w:sz w:val="28"/>
          <w:szCs w:val="28"/>
          <w:lang w:eastAsia="ru-RU"/>
        </w:rPr>
        <w:t>:</w:t>
      </w:r>
      <w:proofErr w:type="gramEnd"/>
      <w:r w:rsidRPr="00D25492">
        <w:rPr>
          <w:rFonts w:ascii="Arial" w:eastAsia="Times New Roman" w:hAnsi="Arial" w:cs="Arial"/>
          <w:sz w:val="28"/>
          <w:szCs w:val="28"/>
          <w:lang w:eastAsia="ru-RU"/>
        </w:rPr>
        <w:br/>
        <w:t>The ability to treat yourself with warmth and understanding—like you would a close friend—especially when you’re struggling, have made a mistake, or feel imperfect.</w:t>
      </w:r>
      <w:r w:rsidRPr="00D25492">
        <w:rPr>
          <w:rFonts w:ascii="Arial" w:eastAsia="Times New Roman" w:hAnsi="Arial" w:cs="Arial"/>
          <w:sz w:val="28"/>
          <w:szCs w:val="28"/>
          <w:lang w:eastAsia="ru-RU"/>
        </w:rPr>
        <w:br/>
        <w:t>Key components: self-kindness, common humanity (“I’m not alone in this”), and mindfulness.</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val="ru-RU" w:eastAsia="ru-RU"/>
        </w:rPr>
      </w:pPr>
      <w:proofErr w:type="spellStart"/>
      <w:r w:rsidRPr="00D25492">
        <w:rPr>
          <w:rFonts w:ascii="Arial" w:eastAsia="Times New Roman" w:hAnsi="Arial" w:cs="Arial"/>
          <w:sz w:val="28"/>
          <w:szCs w:val="28"/>
          <w:lang w:val="ru-RU" w:eastAsia="ru-RU"/>
        </w:rPr>
        <w:t>How</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to</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practice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30"/>
        </w:numPr>
        <w:spacing w:before="100" w:beforeAutospacing="1" w:after="100" w:afterAutospacing="1" w:line="240" w:lineRule="auto"/>
        <w:rPr>
          <w:rFonts w:ascii="Arial" w:eastAsia="Times New Roman" w:hAnsi="Arial" w:cs="Arial"/>
          <w:sz w:val="28"/>
          <w:szCs w:val="28"/>
          <w:lang w:val="ru-RU" w:eastAsia="ru-RU"/>
        </w:rPr>
      </w:pPr>
      <w:proofErr w:type="spellStart"/>
      <w:r w:rsidRPr="00D25492">
        <w:rPr>
          <w:rFonts w:ascii="Arial" w:eastAsia="Times New Roman" w:hAnsi="Arial" w:cs="Arial"/>
          <w:i/>
          <w:iCs/>
          <w:sz w:val="28"/>
          <w:szCs w:val="28"/>
          <w:lang w:val="ru-RU" w:eastAsia="ru-RU"/>
        </w:rPr>
        <w:t>Self-Compassion</w:t>
      </w:r>
      <w:proofErr w:type="spellEnd"/>
      <w:r w:rsidRPr="00D25492">
        <w:rPr>
          <w:rFonts w:ascii="Arial" w:eastAsia="Times New Roman" w:hAnsi="Arial" w:cs="Arial"/>
          <w:i/>
          <w:iCs/>
          <w:sz w:val="28"/>
          <w:szCs w:val="28"/>
          <w:lang w:val="ru-RU" w:eastAsia="ru-RU"/>
        </w:rPr>
        <w:t xml:space="preserve"> </w:t>
      </w:r>
      <w:proofErr w:type="spellStart"/>
      <w:r w:rsidRPr="00D25492">
        <w:rPr>
          <w:rFonts w:ascii="Arial" w:eastAsia="Times New Roman" w:hAnsi="Arial" w:cs="Arial"/>
          <w:i/>
          <w:iCs/>
          <w:sz w:val="28"/>
          <w:szCs w:val="28"/>
          <w:lang w:val="ru-RU" w:eastAsia="ru-RU"/>
        </w:rPr>
        <w:t>Break</w:t>
      </w:r>
      <w:proofErr w:type="spellEnd"/>
      <w:r w:rsidRPr="00D25492">
        <w:rPr>
          <w:rFonts w:ascii="Arial" w:eastAsia="Times New Roman" w:hAnsi="Arial" w:cs="Arial"/>
          <w:i/>
          <w:iCs/>
          <w:sz w:val="28"/>
          <w:szCs w:val="28"/>
          <w:lang w:val="ru-RU" w:eastAsia="ru-RU"/>
        </w:rPr>
        <w:t>:</w:t>
      </w:r>
    </w:p>
    <w:p w:rsidR="00D25492" w:rsidRPr="00D25492" w:rsidRDefault="00D25492" w:rsidP="00D25492">
      <w:pPr>
        <w:numPr>
          <w:ilvl w:val="1"/>
          <w:numId w:val="30"/>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Mindfulness:</w:t>
      </w:r>
      <w:r w:rsidRPr="00D25492">
        <w:rPr>
          <w:rFonts w:ascii="Arial" w:eastAsia="Times New Roman" w:hAnsi="Arial" w:cs="Arial"/>
          <w:sz w:val="28"/>
          <w:szCs w:val="28"/>
          <w:lang w:eastAsia="ru-RU"/>
        </w:rPr>
        <w:t xml:space="preserve"> “This is a difficult moment. I feel pain/embarrassment/stress.” </w:t>
      </w:r>
      <w:r w:rsidRPr="00D25492">
        <w:rPr>
          <w:rFonts w:ascii="Arial" w:eastAsia="Times New Roman" w:hAnsi="Arial" w:cs="Arial"/>
          <w:sz w:val="28"/>
          <w:szCs w:val="28"/>
          <w:lang w:val="ru-RU" w:eastAsia="ru-RU"/>
        </w:rPr>
        <w:t>(</w:t>
      </w:r>
      <w:proofErr w:type="spellStart"/>
      <w:r w:rsidRPr="00D25492">
        <w:rPr>
          <w:rFonts w:ascii="Arial" w:eastAsia="Times New Roman" w:hAnsi="Arial" w:cs="Arial"/>
          <w:sz w:val="28"/>
          <w:szCs w:val="28"/>
          <w:lang w:val="ru-RU" w:eastAsia="ru-RU"/>
        </w:rPr>
        <w:t>Acknowledge</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it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without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exaggeration</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30"/>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Common humanity:</w:t>
      </w:r>
      <w:r w:rsidRPr="00D25492">
        <w:rPr>
          <w:rFonts w:ascii="Arial" w:eastAsia="Times New Roman" w:hAnsi="Arial" w:cs="Arial"/>
          <w:sz w:val="28"/>
          <w:szCs w:val="28"/>
          <w:lang w:eastAsia="ru-RU"/>
        </w:rPr>
        <w:t xml:space="preserve"> “Struggles are part of life. Everyone goes through hard times. </w:t>
      </w:r>
      <w:proofErr w:type="spellStart"/>
      <w:r w:rsidRPr="00D25492">
        <w:rPr>
          <w:rFonts w:ascii="Arial" w:eastAsia="Times New Roman" w:hAnsi="Arial" w:cs="Arial"/>
          <w:sz w:val="28"/>
          <w:szCs w:val="28"/>
          <w:lang w:val="ru-RU" w:eastAsia="ru-RU"/>
        </w:rPr>
        <w:t>I’m</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not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alone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1"/>
          <w:numId w:val="30"/>
        </w:numPr>
        <w:spacing w:before="100" w:beforeAutospacing="1" w:after="100" w:afterAutospacing="1" w:line="240" w:lineRule="auto"/>
        <w:rPr>
          <w:rFonts w:ascii="Arial" w:eastAsia="Times New Roman" w:hAnsi="Arial" w:cs="Arial"/>
          <w:sz w:val="28"/>
          <w:szCs w:val="28"/>
          <w:lang w:val="ru-RU" w:eastAsia="ru-RU"/>
        </w:rPr>
      </w:pPr>
      <w:r w:rsidRPr="00D25492">
        <w:rPr>
          <w:rFonts w:ascii="Arial" w:eastAsia="Times New Roman" w:hAnsi="Arial" w:cs="Arial"/>
          <w:b/>
          <w:bCs/>
          <w:sz w:val="28"/>
          <w:szCs w:val="28"/>
          <w:lang w:eastAsia="ru-RU"/>
        </w:rPr>
        <w:t>Self-kindness:</w:t>
      </w:r>
      <w:r w:rsidRPr="00D25492">
        <w:rPr>
          <w:rFonts w:ascii="Arial" w:eastAsia="Times New Roman" w:hAnsi="Arial" w:cs="Arial"/>
          <w:sz w:val="28"/>
          <w:szCs w:val="28"/>
          <w:lang w:eastAsia="ru-RU"/>
        </w:rPr>
        <w:t xml:space="preserve"> Say: “May I be kind to myself. May I give myself the care and support I need.” </w:t>
      </w:r>
      <w:r w:rsidRPr="00D25492">
        <w:rPr>
          <w:rFonts w:ascii="Arial" w:eastAsia="Times New Roman" w:hAnsi="Arial" w:cs="Arial"/>
          <w:sz w:val="28"/>
          <w:szCs w:val="28"/>
          <w:lang w:val="ru-RU" w:eastAsia="ru-RU"/>
        </w:rPr>
        <w:t>(</w:t>
      </w:r>
      <w:proofErr w:type="spellStart"/>
      <w:r w:rsidRPr="00D25492">
        <w:rPr>
          <w:rFonts w:ascii="Arial" w:eastAsia="Times New Roman" w:hAnsi="Arial" w:cs="Arial"/>
          <w:sz w:val="28"/>
          <w:szCs w:val="28"/>
          <w:lang w:val="ru-RU" w:eastAsia="ru-RU"/>
        </w:rPr>
        <w:t>What</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would</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you</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say</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to</w:t>
      </w:r>
      <w:proofErr w:type="spellEnd"/>
      <w:r w:rsidRPr="00D25492">
        <w:rPr>
          <w:rFonts w:ascii="Arial" w:eastAsia="Times New Roman" w:hAnsi="Arial" w:cs="Arial"/>
          <w:sz w:val="28"/>
          <w:szCs w:val="28"/>
          <w:lang w:val="ru-RU" w:eastAsia="ru-RU"/>
        </w:rPr>
        <w:t xml:space="preserve"> a </w:t>
      </w:r>
      <w:proofErr w:type="spellStart"/>
      <w:r w:rsidRPr="00D25492">
        <w:rPr>
          <w:rFonts w:ascii="Arial" w:eastAsia="Times New Roman" w:hAnsi="Arial" w:cs="Arial"/>
          <w:sz w:val="28"/>
          <w:szCs w:val="28"/>
          <w:lang w:val="ru-RU" w:eastAsia="ru-RU"/>
        </w:rPr>
        <w:t>dear</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friend</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30"/>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"What tone would I use?</w:t>
      </w:r>
      <w:proofErr w:type="gramStart"/>
      <w:r w:rsidRPr="00D25492">
        <w:rPr>
          <w:rFonts w:ascii="Arial" w:eastAsia="Times New Roman" w:hAnsi="Arial" w:cs="Arial"/>
          <w:i/>
          <w:iCs/>
          <w:sz w:val="28"/>
          <w:szCs w:val="28"/>
          <w:lang w:eastAsia="ru-RU"/>
        </w:rPr>
        <w:t>":</w:t>
      </w:r>
      <w:proofErr w:type="gramEnd"/>
      <w:r w:rsidRPr="00D25492">
        <w:rPr>
          <w:rFonts w:ascii="Arial" w:eastAsia="Times New Roman" w:hAnsi="Arial" w:cs="Arial"/>
          <w:sz w:val="28"/>
          <w:szCs w:val="28"/>
          <w:lang w:eastAsia="ru-RU"/>
        </w:rPr>
        <w:t xml:space="preserve"> When you notice self-criticism (“I’m such a failure”), ask yourself: “Would I say this to a close friend like that?” Try to speak to yourself in the same kind tone you would use with someone you care about.</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lastRenderedPageBreak/>
        <w:pict>
          <v:rect id="_x0000_i1029"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b/>
          <w:bCs/>
          <w:sz w:val="28"/>
          <w:szCs w:val="28"/>
          <w:lang w:eastAsia="ru-RU"/>
        </w:rPr>
        <w:t>Acceptance and Commitment Principles: Living by Your Values</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sz w:val="28"/>
          <w:szCs w:val="28"/>
          <w:lang w:eastAsia="ru-RU"/>
        </w:rPr>
        <w:t>What it is</w:t>
      </w:r>
      <w:proofErr w:type="gramStart"/>
      <w:r w:rsidRPr="00D25492">
        <w:rPr>
          <w:rFonts w:ascii="Arial" w:eastAsia="Times New Roman" w:hAnsi="Arial" w:cs="Arial"/>
          <w:sz w:val="28"/>
          <w:szCs w:val="28"/>
          <w:lang w:eastAsia="ru-RU"/>
        </w:rPr>
        <w:t>:</w:t>
      </w:r>
      <w:proofErr w:type="gramEnd"/>
      <w:r w:rsidRPr="00D25492">
        <w:rPr>
          <w:rFonts w:ascii="Arial" w:eastAsia="Times New Roman" w:hAnsi="Arial" w:cs="Arial"/>
          <w:sz w:val="28"/>
          <w:szCs w:val="28"/>
          <w:lang w:eastAsia="ru-RU"/>
        </w:rPr>
        <w:br/>
        <w:t xml:space="preserve">Developing </w:t>
      </w:r>
      <w:r w:rsidRPr="00D25492">
        <w:rPr>
          <w:rFonts w:ascii="Arial" w:eastAsia="Times New Roman" w:hAnsi="Arial" w:cs="Arial"/>
          <w:i/>
          <w:iCs/>
          <w:sz w:val="28"/>
          <w:szCs w:val="28"/>
          <w:lang w:eastAsia="ru-RU"/>
        </w:rPr>
        <w:t>psychological flexibility</w:t>
      </w:r>
      <w:r w:rsidRPr="00D25492">
        <w:rPr>
          <w:rFonts w:ascii="Arial" w:eastAsia="Times New Roman" w:hAnsi="Arial" w:cs="Arial"/>
          <w:sz w:val="28"/>
          <w:szCs w:val="28"/>
          <w:lang w:eastAsia="ru-RU"/>
        </w:rPr>
        <w:t>—the ability to stay present, accept difficult thoughts and emotions, and still take meaningful action guided by your core values.</w:t>
      </w:r>
    </w:p>
    <w:p w:rsidR="00D25492" w:rsidRPr="00D25492" w:rsidRDefault="00D25492" w:rsidP="00D25492">
      <w:pPr>
        <w:spacing w:before="100" w:beforeAutospacing="1" w:after="100" w:afterAutospacing="1" w:line="240" w:lineRule="auto"/>
        <w:rPr>
          <w:rFonts w:ascii="Arial" w:eastAsia="Times New Roman" w:hAnsi="Arial" w:cs="Arial"/>
          <w:sz w:val="28"/>
          <w:szCs w:val="28"/>
          <w:lang w:val="ru-RU" w:eastAsia="ru-RU"/>
        </w:rPr>
      </w:pPr>
      <w:proofErr w:type="spellStart"/>
      <w:r w:rsidRPr="00D25492">
        <w:rPr>
          <w:rFonts w:ascii="Arial" w:eastAsia="Times New Roman" w:hAnsi="Arial" w:cs="Arial"/>
          <w:sz w:val="28"/>
          <w:szCs w:val="28"/>
          <w:lang w:val="ru-RU" w:eastAsia="ru-RU"/>
        </w:rPr>
        <w:t>How</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to</w:t>
      </w:r>
      <w:proofErr w:type="spellEnd"/>
      <w:r w:rsidRPr="00D25492">
        <w:rPr>
          <w:rFonts w:ascii="Arial" w:eastAsia="Times New Roman" w:hAnsi="Arial" w:cs="Arial"/>
          <w:sz w:val="28"/>
          <w:szCs w:val="28"/>
          <w:lang w:val="ru-RU" w:eastAsia="ru-RU"/>
        </w:rPr>
        <w:t xml:space="preserve"> </w:t>
      </w:r>
      <w:proofErr w:type="spellStart"/>
      <w:r w:rsidRPr="00D25492">
        <w:rPr>
          <w:rFonts w:ascii="Arial" w:eastAsia="Times New Roman" w:hAnsi="Arial" w:cs="Arial"/>
          <w:sz w:val="28"/>
          <w:szCs w:val="28"/>
          <w:lang w:val="ru-RU" w:eastAsia="ru-RU"/>
        </w:rPr>
        <w:t>practice</w:t>
      </w:r>
      <w:proofErr w:type="spellEnd"/>
      <w:r w:rsidRPr="00D25492">
        <w:rPr>
          <w:rFonts w:ascii="Arial" w:eastAsia="Times New Roman" w:hAnsi="Arial" w:cs="Arial"/>
          <w:sz w:val="28"/>
          <w:szCs w:val="28"/>
          <w:lang w:val="ru-RU" w:eastAsia="ru-RU"/>
        </w:rPr>
        <w:t>:</w:t>
      </w:r>
    </w:p>
    <w:p w:rsidR="00D25492" w:rsidRPr="00D25492" w:rsidRDefault="00D25492" w:rsidP="00D25492">
      <w:pPr>
        <w:numPr>
          <w:ilvl w:val="0"/>
          <w:numId w:val="31"/>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Clarify your values:</w:t>
      </w:r>
      <w:r w:rsidRPr="00D25492">
        <w:rPr>
          <w:rFonts w:ascii="Arial" w:eastAsia="Times New Roman" w:hAnsi="Arial" w:cs="Arial"/>
          <w:sz w:val="28"/>
          <w:szCs w:val="28"/>
          <w:lang w:eastAsia="ru-RU"/>
        </w:rPr>
        <w:t xml:space="preserve"> What truly matters in key areas of life—relationships, work or study, health, growth, rest? Examples: Kindness, Integrity, Creativity, Connection, Nature. Write down 3–5 core values.</w:t>
      </w:r>
    </w:p>
    <w:p w:rsidR="00D25492" w:rsidRPr="00D25492" w:rsidRDefault="00D25492" w:rsidP="00D25492">
      <w:pPr>
        <w:numPr>
          <w:ilvl w:val="0"/>
          <w:numId w:val="31"/>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Values-based action (EVEN IF…):</w:t>
      </w:r>
      <w:r w:rsidRPr="00D25492">
        <w:rPr>
          <w:rFonts w:ascii="Arial" w:eastAsia="Times New Roman" w:hAnsi="Arial" w:cs="Arial"/>
          <w:sz w:val="28"/>
          <w:szCs w:val="28"/>
          <w:lang w:eastAsia="ru-RU"/>
        </w:rPr>
        <w:t xml:space="preserve"> Choose one small daily action aligned with a meaningful value—even if you feel resistance.</w:t>
      </w:r>
      <w:r w:rsidRPr="00D25492">
        <w:rPr>
          <w:rFonts w:ascii="Arial" w:eastAsia="Times New Roman" w:hAnsi="Arial" w:cs="Arial"/>
          <w:sz w:val="28"/>
          <w:szCs w:val="28"/>
          <w:lang w:eastAsia="ru-RU"/>
        </w:rPr>
        <w:br/>
        <w:t>For example: If you value “Connection,” message a loved one (even if you’re tired).</w:t>
      </w:r>
      <w:r w:rsidRPr="00D25492">
        <w:rPr>
          <w:rFonts w:ascii="Arial" w:eastAsia="Times New Roman" w:hAnsi="Arial" w:cs="Arial"/>
          <w:sz w:val="28"/>
          <w:szCs w:val="28"/>
          <w:lang w:eastAsia="ru-RU"/>
        </w:rPr>
        <w:br/>
        <w:t>If you value “Health,” pick a nourishing snack (even if you’re tempted by sweets).</w:t>
      </w:r>
    </w:p>
    <w:p w:rsidR="00D25492" w:rsidRPr="00D25492" w:rsidRDefault="00D25492" w:rsidP="00D25492">
      <w:pPr>
        <w:numPr>
          <w:ilvl w:val="0"/>
          <w:numId w:val="31"/>
        </w:numPr>
        <w:spacing w:before="100" w:beforeAutospacing="1" w:after="100" w:afterAutospacing="1" w:line="240" w:lineRule="auto"/>
        <w:rPr>
          <w:rFonts w:ascii="Arial" w:eastAsia="Times New Roman" w:hAnsi="Arial" w:cs="Arial"/>
          <w:sz w:val="28"/>
          <w:szCs w:val="28"/>
          <w:lang w:eastAsia="ru-RU"/>
        </w:rPr>
      </w:pPr>
      <w:r w:rsidRPr="00D25492">
        <w:rPr>
          <w:rFonts w:ascii="Arial" w:eastAsia="Times New Roman" w:hAnsi="Arial" w:cs="Arial"/>
          <w:i/>
          <w:iCs/>
          <w:sz w:val="28"/>
          <w:szCs w:val="28"/>
          <w:lang w:eastAsia="ru-RU"/>
        </w:rPr>
        <w:t>Acceptance of feelings:</w:t>
      </w:r>
      <w:r w:rsidRPr="00D25492">
        <w:rPr>
          <w:rFonts w:ascii="Arial" w:eastAsia="Times New Roman" w:hAnsi="Arial" w:cs="Arial"/>
          <w:sz w:val="28"/>
          <w:szCs w:val="28"/>
          <w:lang w:eastAsia="ru-RU"/>
        </w:rPr>
        <w:t xml:space="preserve"> Notice difficult thoughts or emotions (“I notice anxiety,” “There’s a thought I might fail”). Let them be, without struggle. Imagine them as clouds in the sky or leaves on a stream—they come and go.</w:t>
      </w:r>
    </w:p>
    <w:p w:rsidR="00D25492" w:rsidRPr="00D25492" w:rsidRDefault="00D25492" w:rsidP="00D25492">
      <w:pPr>
        <w:spacing w:after="0" w:line="240" w:lineRule="auto"/>
        <w:rPr>
          <w:rFonts w:ascii="Arial" w:eastAsia="Times New Roman" w:hAnsi="Arial" w:cs="Arial"/>
          <w:sz w:val="28"/>
          <w:szCs w:val="28"/>
          <w:lang w:val="ru-RU" w:eastAsia="ru-RU"/>
        </w:rPr>
      </w:pPr>
      <w:r w:rsidRPr="00D25492">
        <w:rPr>
          <w:rFonts w:ascii="Arial" w:eastAsia="Times New Roman" w:hAnsi="Arial" w:cs="Arial"/>
          <w:sz w:val="28"/>
          <w:szCs w:val="28"/>
          <w:lang w:val="ru-RU" w:eastAsia="ru-RU"/>
        </w:rPr>
        <w:pict>
          <v:rect id="_x0000_i1030" style="width:0;height:1.5pt" o:hralign="center" o:hrstd="t" o:hr="t" fillcolor="#a0a0a0" stroked="f"/>
        </w:pict>
      </w:r>
    </w:p>
    <w:p w:rsidR="00D25492" w:rsidRPr="00D25492" w:rsidRDefault="00D25492" w:rsidP="00D25492">
      <w:pPr>
        <w:spacing w:before="100" w:beforeAutospacing="1" w:after="100" w:afterAutospacing="1" w:line="240" w:lineRule="auto"/>
        <w:rPr>
          <w:rFonts w:ascii="Arial" w:eastAsia="Times New Roman" w:hAnsi="Arial" w:cs="Arial"/>
          <w:i/>
          <w:sz w:val="28"/>
          <w:szCs w:val="28"/>
          <w:lang w:eastAsia="ru-RU"/>
        </w:rPr>
      </w:pPr>
      <w:r w:rsidRPr="00D25492">
        <w:rPr>
          <w:rFonts w:ascii="Arial" w:eastAsia="Times New Roman" w:hAnsi="Arial" w:cs="Arial"/>
          <w:sz w:val="28"/>
          <w:szCs w:val="28"/>
          <w:lang w:eastAsia="ru-RU"/>
        </w:rPr>
        <w:br/>
      </w:r>
      <w:r w:rsidRPr="00D25492">
        <w:rPr>
          <w:rFonts w:ascii="Arial" w:eastAsia="Times New Roman" w:hAnsi="Arial" w:cs="Arial"/>
          <w:i/>
          <w:sz w:val="28"/>
          <w:szCs w:val="28"/>
          <w:lang w:eastAsia="ru-RU"/>
        </w:rPr>
        <w:t>These practices are grounded in psychological research and may support reflection and conscious engagement with well-being. Their effects are individual and depend on personal context. They are not a substitute for professional psychotherapy or medical treatment for clinically diagnosed mental health conditions or other serious disorders.</w:t>
      </w:r>
    </w:p>
    <w:p w:rsidR="00A71DA4" w:rsidRPr="00A71DA4" w:rsidRDefault="00A71DA4" w:rsidP="00A71DA4">
      <w:pPr>
        <w:pStyle w:val="ds-markdown-paragraph"/>
        <w:shd w:val="clear" w:color="auto" w:fill="FFFFFF"/>
        <w:spacing w:before="0" w:beforeAutospacing="0" w:line="429" w:lineRule="atLeast"/>
        <w:rPr>
          <w:rFonts w:ascii="Arial" w:hAnsi="Arial" w:cs="Arial"/>
          <w:i/>
          <w:color w:val="404040"/>
          <w:sz w:val="28"/>
          <w:szCs w:val="28"/>
          <w:lang w:val="en-US"/>
        </w:rPr>
      </w:pPr>
    </w:p>
    <w:sectPr w:rsidR="00A71DA4" w:rsidRPr="00A71DA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07F321F"/>
    <w:multiLevelType w:val="multilevel"/>
    <w:tmpl w:val="27BE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19264C"/>
    <w:multiLevelType w:val="multilevel"/>
    <w:tmpl w:val="BD80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F9369F"/>
    <w:multiLevelType w:val="multilevel"/>
    <w:tmpl w:val="44E091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A96CBA"/>
    <w:multiLevelType w:val="multilevel"/>
    <w:tmpl w:val="CCC8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FB7A57"/>
    <w:multiLevelType w:val="multilevel"/>
    <w:tmpl w:val="4A2E2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B976A1"/>
    <w:multiLevelType w:val="multilevel"/>
    <w:tmpl w:val="AA261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FA7A4F"/>
    <w:multiLevelType w:val="multilevel"/>
    <w:tmpl w:val="1674B2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B44E5D"/>
    <w:multiLevelType w:val="multilevel"/>
    <w:tmpl w:val="F55EBF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0D37E8"/>
    <w:multiLevelType w:val="multilevel"/>
    <w:tmpl w:val="1292D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F40FF6"/>
    <w:multiLevelType w:val="multilevel"/>
    <w:tmpl w:val="F52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286A2D"/>
    <w:multiLevelType w:val="multilevel"/>
    <w:tmpl w:val="15ACEF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4F4084C"/>
    <w:multiLevelType w:val="multilevel"/>
    <w:tmpl w:val="F732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8C49E0"/>
    <w:multiLevelType w:val="multilevel"/>
    <w:tmpl w:val="9E964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032C13"/>
    <w:multiLevelType w:val="multilevel"/>
    <w:tmpl w:val="0EE49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D27A73"/>
    <w:multiLevelType w:val="multilevel"/>
    <w:tmpl w:val="CCAA4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B1507D"/>
    <w:multiLevelType w:val="multilevel"/>
    <w:tmpl w:val="1FB25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584A71"/>
    <w:multiLevelType w:val="multilevel"/>
    <w:tmpl w:val="15FA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1D496E"/>
    <w:multiLevelType w:val="multilevel"/>
    <w:tmpl w:val="739EE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2B6566"/>
    <w:multiLevelType w:val="multilevel"/>
    <w:tmpl w:val="8522C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9D598A"/>
    <w:multiLevelType w:val="multilevel"/>
    <w:tmpl w:val="AF6A2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671002"/>
    <w:multiLevelType w:val="multilevel"/>
    <w:tmpl w:val="8A3EE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B902FB"/>
    <w:multiLevelType w:val="multilevel"/>
    <w:tmpl w:val="F50206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22"/>
  </w:num>
  <w:num w:numId="12">
    <w:abstractNumId w:val="25"/>
  </w:num>
  <w:num w:numId="13">
    <w:abstractNumId w:val="15"/>
  </w:num>
  <w:num w:numId="14">
    <w:abstractNumId w:val="26"/>
  </w:num>
  <w:num w:numId="15">
    <w:abstractNumId w:val="28"/>
  </w:num>
  <w:num w:numId="16">
    <w:abstractNumId w:val="20"/>
  </w:num>
  <w:num w:numId="17">
    <w:abstractNumId w:val="14"/>
  </w:num>
  <w:num w:numId="18">
    <w:abstractNumId w:val="16"/>
  </w:num>
  <w:num w:numId="19">
    <w:abstractNumId w:val="17"/>
  </w:num>
  <w:num w:numId="20">
    <w:abstractNumId w:val="30"/>
  </w:num>
  <w:num w:numId="21">
    <w:abstractNumId w:val="24"/>
  </w:num>
  <w:num w:numId="22">
    <w:abstractNumId w:val="9"/>
  </w:num>
  <w:num w:numId="23">
    <w:abstractNumId w:val="21"/>
  </w:num>
  <w:num w:numId="24">
    <w:abstractNumId w:val="27"/>
  </w:num>
  <w:num w:numId="25">
    <w:abstractNumId w:val="29"/>
  </w:num>
  <w:num w:numId="26">
    <w:abstractNumId w:val="23"/>
  </w:num>
  <w:num w:numId="27">
    <w:abstractNumId w:val="13"/>
  </w:num>
  <w:num w:numId="28">
    <w:abstractNumId w:val="12"/>
  </w:num>
  <w:num w:numId="29">
    <w:abstractNumId w:val="10"/>
  </w:num>
  <w:num w:numId="30">
    <w:abstractNumId w:val="11"/>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76C48"/>
    <w:rsid w:val="001A15CC"/>
    <w:rsid w:val="001F7D77"/>
    <w:rsid w:val="0029639D"/>
    <w:rsid w:val="00326F90"/>
    <w:rsid w:val="006836D2"/>
    <w:rsid w:val="00766CC6"/>
    <w:rsid w:val="00A71DA4"/>
    <w:rsid w:val="00AA1D8D"/>
    <w:rsid w:val="00B47730"/>
    <w:rsid w:val="00CB0664"/>
    <w:rsid w:val="00CF7575"/>
    <w:rsid w:val="00D25492"/>
    <w:rsid w:val="00D65F5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6836D2"/>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6836D2"/>
    <w:rPr>
      <w:rFonts w:ascii="Tahoma" w:hAnsi="Tahoma" w:cs="Tahoma"/>
      <w:sz w:val="16"/>
      <w:szCs w:val="16"/>
    </w:rPr>
  </w:style>
  <w:style w:type="paragraph" w:customStyle="1" w:styleId="ds-markdown-paragraph">
    <w:name w:val="ds-markdown-paragraph"/>
    <w:basedOn w:val="a1"/>
    <w:rsid w:val="00766C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a">
    <w:name w:val="Normal (Web)"/>
    <w:basedOn w:val="a1"/>
    <w:uiPriority w:val="99"/>
    <w:semiHidden/>
    <w:unhideWhenUsed/>
    <w:rsid w:val="00D2549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6836D2"/>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6836D2"/>
    <w:rPr>
      <w:rFonts w:ascii="Tahoma" w:hAnsi="Tahoma" w:cs="Tahoma"/>
      <w:sz w:val="16"/>
      <w:szCs w:val="16"/>
    </w:rPr>
  </w:style>
  <w:style w:type="paragraph" w:customStyle="1" w:styleId="ds-markdown-paragraph">
    <w:name w:val="ds-markdown-paragraph"/>
    <w:basedOn w:val="a1"/>
    <w:rsid w:val="00766C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a">
    <w:name w:val="Normal (Web)"/>
    <w:basedOn w:val="a1"/>
    <w:uiPriority w:val="99"/>
    <w:semiHidden/>
    <w:unhideWhenUsed/>
    <w:rsid w:val="00D2549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1657">
      <w:bodyDiv w:val="1"/>
      <w:marLeft w:val="0"/>
      <w:marRight w:val="0"/>
      <w:marTop w:val="0"/>
      <w:marBottom w:val="0"/>
      <w:divBdr>
        <w:top w:val="none" w:sz="0" w:space="0" w:color="auto"/>
        <w:left w:val="none" w:sz="0" w:space="0" w:color="auto"/>
        <w:bottom w:val="none" w:sz="0" w:space="0" w:color="auto"/>
        <w:right w:val="none" w:sz="0" w:space="0" w:color="auto"/>
      </w:divBdr>
    </w:div>
    <w:div w:id="502088152">
      <w:bodyDiv w:val="1"/>
      <w:marLeft w:val="0"/>
      <w:marRight w:val="0"/>
      <w:marTop w:val="0"/>
      <w:marBottom w:val="0"/>
      <w:divBdr>
        <w:top w:val="none" w:sz="0" w:space="0" w:color="auto"/>
        <w:left w:val="none" w:sz="0" w:space="0" w:color="auto"/>
        <w:bottom w:val="none" w:sz="0" w:space="0" w:color="auto"/>
        <w:right w:val="none" w:sz="0" w:space="0" w:color="auto"/>
      </w:divBdr>
    </w:div>
    <w:div w:id="738554639">
      <w:bodyDiv w:val="1"/>
      <w:marLeft w:val="0"/>
      <w:marRight w:val="0"/>
      <w:marTop w:val="0"/>
      <w:marBottom w:val="0"/>
      <w:divBdr>
        <w:top w:val="none" w:sz="0" w:space="0" w:color="auto"/>
        <w:left w:val="none" w:sz="0" w:space="0" w:color="auto"/>
        <w:bottom w:val="none" w:sz="0" w:space="0" w:color="auto"/>
        <w:right w:val="none" w:sz="0" w:space="0" w:color="auto"/>
      </w:divBdr>
    </w:div>
    <w:div w:id="1869102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EFAB-9132-4BCA-8C8A-36743B368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1026</Words>
  <Characters>5849</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cp:lastModifiedBy>
  <cp:revision>8</cp:revision>
  <dcterms:created xsi:type="dcterms:W3CDTF">2025-07-27T16:26:00Z</dcterms:created>
  <dcterms:modified xsi:type="dcterms:W3CDTF">2025-07-30T13:15:00Z</dcterms:modified>
</cp:coreProperties>
</file>